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3E6" w:rsidRPr="0074395F" w:rsidRDefault="00F823E6" w:rsidP="00F823E6">
      <w:pPr>
        <w:tabs>
          <w:tab w:val="left" w:pos="4230"/>
          <w:tab w:val="right" w:pos="9921"/>
        </w:tabs>
        <w:spacing w:after="0"/>
        <w:ind w:firstLine="4111"/>
        <w:rPr>
          <w:rFonts w:ascii="Times New Roman" w:hAnsi="Times New Roman" w:cs="Times New Roman"/>
          <w:sz w:val="28"/>
          <w:szCs w:val="28"/>
        </w:rPr>
      </w:pPr>
      <w:r w:rsidRPr="0074395F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2CC16F38" wp14:editId="13D4917C">
            <wp:extent cx="628650" cy="800100"/>
            <wp:effectExtent l="0" t="0" r="0" b="0"/>
            <wp:docPr id="1" name="Рисунок 1" descr="проект герб новый чб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3E6" w:rsidRPr="0074395F" w:rsidRDefault="00F823E6" w:rsidP="00F823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5F">
        <w:rPr>
          <w:rFonts w:ascii="Times New Roman" w:hAnsi="Times New Roman" w:cs="Times New Roman"/>
          <w:b/>
          <w:sz w:val="28"/>
          <w:szCs w:val="28"/>
        </w:rPr>
        <w:t>СОВЕТ ДЕПУТАТОВ КАРГАТСКОГО РАЙОНА</w:t>
      </w:r>
    </w:p>
    <w:p w:rsidR="00F823E6" w:rsidRPr="0074395F" w:rsidRDefault="00F823E6" w:rsidP="00F823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5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823E6" w:rsidRPr="0074395F" w:rsidRDefault="00F823E6" w:rsidP="00F823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Pr="0074395F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F823E6" w:rsidRPr="0074395F" w:rsidRDefault="00F823E6" w:rsidP="00F823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3E6" w:rsidRPr="0074395F" w:rsidRDefault="00F823E6" w:rsidP="00F823E6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5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823E6" w:rsidRDefault="003B0204" w:rsidP="003B0204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(двадцать третьей очередной</w:t>
      </w:r>
      <w:r w:rsidR="00F823E6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  <w:r w:rsidR="00F823E6" w:rsidRPr="0074395F">
        <w:rPr>
          <w:rFonts w:ascii="Times New Roman" w:hAnsi="Times New Roman" w:cs="Times New Roman"/>
          <w:b/>
          <w:sz w:val="28"/>
          <w:szCs w:val="28"/>
        </w:rPr>
        <w:t>)</w:t>
      </w:r>
    </w:p>
    <w:p w:rsidR="003B0204" w:rsidRDefault="003B0204" w:rsidP="003B0204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496" w:rsidRDefault="009378B6" w:rsidP="00511DF2">
      <w:pPr>
        <w:tabs>
          <w:tab w:val="left" w:pos="531"/>
          <w:tab w:val="left" w:pos="8057"/>
        </w:tabs>
        <w:spacing w:before="120" w:after="120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ab/>
        <w:t xml:space="preserve">От 21 июня </w:t>
      </w:r>
      <w:r w:rsidR="003B0204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2024 г.</w:t>
      </w:r>
      <w:r w:rsidR="003B0204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ab/>
        <w:t>№ 235</w:t>
      </w:r>
    </w:p>
    <w:p w:rsidR="003B0204" w:rsidRDefault="003B0204" w:rsidP="00511DF2">
      <w:pPr>
        <w:tabs>
          <w:tab w:val="left" w:pos="531"/>
          <w:tab w:val="left" w:pos="8057"/>
        </w:tabs>
        <w:spacing w:before="120" w:after="120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</w:pPr>
    </w:p>
    <w:p w:rsidR="005D0B64" w:rsidRPr="00CB3F44" w:rsidRDefault="005D0B64" w:rsidP="005D0B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B3F4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 внесении изменений в решение Совета депутатов Каргатского района Новосибирской области от 21.12.2017г. № 160 «Об утверждении «Правил землепользования и застройки Мусинского сельсовета Каргатского района Новосибирской области» и «Правил землепользования и застройки Форпост-Каргатского сельсовета Каргатского района Новосибирской области»</w:t>
      </w:r>
    </w:p>
    <w:p w:rsidR="00C7624F" w:rsidRPr="00113496" w:rsidRDefault="00C7624F" w:rsidP="005D0B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5D0B64" w:rsidRPr="005D0B64" w:rsidRDefault="005D0B64" w:rsidP="00F87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Рассмотрев Проте</w:t>
      </w:r>
      <w:r w:rsidR="00F87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 Прокурора Каргатского района </w:t>
      </w: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отдельные пункты решения Совета депутатов Каргатского района от 30.03.2019 года №112 и в соответствии со статьями 8, 32</w:t>
      </w:r>
      <w:r w:rsidR="00F87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Градостроительного </w:t>
      </w:r>
      <w:hyperlink r:id="rId9" w:tgtFrame="_blank" w:history="1">
        <w:r w:rsidRPr="005D0B64">
          <w:rPr>
            <w:rStyle w:val="a3"/>
            <w:rFonts w:ascii="Times New Roman" w:eastAsia="Times New Roman" w:hAnsi="Times New Roman" w:cs="Times New Roman"/>
            <w:color w:val="0000FF"/>
            <w:sz w:val="24"/>
            <w:szCs w:val="24"/>
            <w:u w:val="none"/>
            <w:lang w:eastAsia="ru-RU"/>
          </w:rPr>
          <w:t>кодекса</w:t>
        </w:r>
      </w:hyperlink>
      <w:r w:rsidR="00F87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Федерации, ст. 14 Федерального закона от 06.10.2003 N 131-ФЗ "</w:t>
      </w:r>
      <w:hyperlink r:id="rId10" w:tgtFrame="_blank" w:history="1">
        <w:r w:rsidRPr="005D0B64">
          <w:rPr>
            <w:rStyle w:val="a3"/>
            <w:rFonts w:ascii="Times New Roman" w:eastAsia="Times New Roman" w:hAnsi="Times New Roman" w:cs="Times New Roman"/>
            <w:color w:val="0000FF"/>
            <w:sz w:val="24"/>
            <w:szCs w:val="24"/>
            <w:u w:val="none"/>
            <w:lang w:eastAsia="ru-RU"/>
          </w:rPr>
          <w:t>Об общих принципах организации местного самоуправления</w:t>
        </w:r>
      </w:hyperlink>
      <w:r w:rsidR="00F87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Российской Федерации", Федеральным законом от 02.08.2019 N</w:t>
      </w:r>
      <w:r w:rsidR="00F87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283-ФЗ "О внесении изменений в </w:t>
      </w:r>
      <w:hyperlink r:id="rId11" w:tgtFrame="_blank" w:history="1">
        <w:r w:rsidRPr="005D0B64">
          <w:rPr>
            <w:rStyle w:val="a3"/>
            <w:rFonts w:ascii="Times New Roman" w:eastAsia="Times New Roman" w:hAnsi="Times New Roman" w:cs="Times New Roman"/>
            <w:color w:val="0000FF"/>
            <w:sz w:val="24"/>
            <w:szCs w:val="24"/>
            <w:u w:val="none"/>
            <w:lang w:eastAsia="ru-RU"/>
          </w:rPr>
          <w:t>Градостроительный кодекс</w:t>
        </w:r>
      </w:hyperlink>
      <w:r w:rsidR="00F87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и отдельные законодательные акты Российской Федерации", руководствуясь Уставом Каргатского ра</w:t>
      </w:r>
      <w:r w:rsidR="00F87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йона Новосибирской области, </w:t>
      </w: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депутатов Каргатского района Новосибирской области</w:t>
      </w:r>
    </w:p>
    <w:p w:rsidR="005D0B64" w:rsidRPr="005D0B64" w:rsidRDefault="005D0B64" w:rsidP="00F87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5D0B64" w:rsidRPr="005D0B64" w:rsidRDefault="00F87603" w:rsidP="00F87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Внести изменения в </w:t>
      </w:r>
      <w:r w:rsidR="005D0B64"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депутатов Каргатского района Новосибирской области </w:t>
      </w:r>
      <w:hyperlink r:id="rId12" w:tgtFrame="_blank" w:history="1">
        <w:r w:rsidR="005D0B64" w:rsidRPr="005D0B64">
          <w:rPr>
            <w:rStyle w:val="a3"/>
            <w:rFonts w:ascii="Times New Roman" w:eastAsia="Times New Roman" w:hAnsi="Times New Roman" w:cs="Times New Roman"/>
            <w:color w:val="0000FF"/>
            <w:sz w:val="24"/>
            <w:szCs w:val="24"/>
            <w:u w:val="none"/>
            <w:lang w:eastAsia="ru-RU"/>
          </w:rPr>
          <w:t>от 21.12.2017г. № 160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D0B64"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утверждении «Правил землепользования и застройки Мусинского сельсовета Каргатского района Новосибирской области» и «Правил землепользования и застройки Форпост-Каргатского сельсовета Каргатского района Новосибирской области»» (далее – Решение).</w:t>
      </w:r>
    </w:p>
    <w:p w:rsidR="005D0B64" w:rsidRPr="005D0B64" w:rsidRDefault="005D0B64" w:rsidP="00F87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Внести изменения в Приложение 1 Решения «Правила землепользования и застройки Мусинского сельсовета Каргатского района Новосибирской области» (приложение 1).</w:t>
      </w:r>
    </w:p>
    <w:p w:rsidR="005D0B64" w:rsidRPr="005D0B64" w:rsidRDefault="005D0B64" w:rsidP="00F87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Внести изменения в Приложение 2 Решения «Правила землепользования и застройки Форпост-Каргатского сельсовета Каргатского района Новосибирской области» (приложение 1).</w:t>
      </w:r>
    </w:p>
    <w:p w:rsidR="005D0B64" w:rsidRPr="005D0B64" w:rsidRDefault="005D0B64" w:rsidP="00F87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Направить решение главе Каргатского района для подписания и опубликования в установленном законом порядке.</w:t>
      </w:r>
    </w:p>
    <w:p w:rsidR="005D0B64" w:rsidRDefault="005D0B64" w:rsidP="00F87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Решение вступает в силу с момента его официального опубликования.</w:t>
      </w:r>
    </w:p>
    <w:p w:rsidR="00113496" w:rsidRDefault="00113496" w:rsidP="005D0B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2360" w:rsidRPr="00B12360" w:rsidRDefault="00B12360" w:rsidP="00B1236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B12360">
        <w:rPr>
          <w:rFonts w:ascii="Times New Roman" w:hAnsi="Times New Roman" w:cs="Times New Roman"/>
          <w:color w:val="000000"/>
          <w:sz w:val="24"/>
          <w:szCs w:val="28"/>
        </w:rPr>
        <w:t xml:space="preserve">Председатель Совета депутатов                                     </w:t>
      </w:r>
      <w:r w:rsidR="003B0204">
        <w:rPr>
          <w:rFonts w:ascii="Times New Roman" w:hAnsi="Times New Roman" w:cs="Times New Roman"/>
          <w:color w:val="000000"/>
          <w:sz w:val="24"/>
          <w:szCs w:val="28"/>
        </w:rPr>
        <w:t xml:space="preserve">                     </w:t>
      </w:r>
      <w:r w:rsidRPr="00B12360">
        <w:rPr>
          <w:rFonts w:ascii="Times New Roman" w:hAnsi="Times New Roman" w:cs="Times New Roman"/>
          <w:color w:val="000000"/>
          <w:sz w:val="24"/>
          <w:szCs w:val="28"/>
        </w:rPr>
        <w:t>Глава Каргатского района</w:t>
      </w:r>
    </w:p>
    <w:p w:rsidR="00B12360" w:rsidRPr="00B12360" w:rsidRDefault="00B12360" w:rsidP="00B1236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8"/>
        </w:rPr>
      </w:pPr>
      <w:r w:rsidRPr="00B12360">
        <w:rPr>
          <w:rFonts w:ascii="Times New Roman" w:hAnsi="Times New Roman" w:cs="Times New Roman"/>
          <w:color w:val="000000"/>
          <w:sz w:val="24"/>
          <w:szCs w:val="28"/>
        </w:rPr>
        <w:t xml:space="preserve">Каргатского района                                                         </w:t>
      </w:r>
      <w:r w:rsidR="003B0204">
        <w:rPr>
          <w:rFonts w:ascii="Times New Roman" w:hAnsi="Times New Roman" w:cs="Times New Roman"/>
          <w:color w:val="000000"/>
          <w:sz w:val="24"/>
          <w:szCs w:val="28"/>
        </w:rPr>
        <w:t xml:space="preserve">                      </w:t>
      </w:r>
      <w:r w:rsidRPr="00B12360">
        <w:rPr>
          <w:rFonts w:ascii="Times New Roman" w:hAnsi="Times New Roman" w:cs="Times New Roman"/>
          <w:color w:val="000000"/>
          <w:sz w:val="24"/>
          <w:szCs w:val="28"/>
        </w:rPr>
        <w:t>Новосибирской области</w:t>
      </w:r>
    </w:p>
    <w:p w:rsidR="00B12360" w:rsidRPr="00B12360" w:rsidRDefault="00B12360" w:rsidP="00B1236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B12360">
        <w:rPr>
          <w:rFonts w:ascii="Times New Roman" w:hAnsi="Times New Roman" w:cs="Times New Roman"/>
          <w:color w:val="000000"/>
          <w:sz w:val="24"/>
          <w:szCs w:val="28"/>
        </w:rPr>
        <w:t>Новосибирской области</w:t>
      </w:r>
    </w:p>
    <w:p w:rsidR="00B12360" w:rsidRPr="00B12360" w:rsidRDefault="00B12360" w:rsidP="00B12360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B12360">
        <w:rPr>
          <w:rFonts w:ascii="Times New Roman" w:hAnsi="Times New Roman" w:cs="Times New Roman"/>
          <w:color w:val="000000"/>
          <w:sz w:val="24"/>
          <w:szCs w:val="28"/>
        </w:rPr>
        <w:t xml:space="preserve">                                  Н.А. Зубарева                                                       </w:t>
      </w:r>
      <w:r w:rsidR="003B0204">
        <w:rPr>
          <w:rFonts w:ascii="Times New Roman" w:hAnsi="Times New Roman" w:cs="Times New Roman"/>
          <w:color w:val="000000"/>
          <w:sz w:val="24"/>
          <w:szCs w:val="28"/>
        </w:rPr>
        <w:t xml:space="preserve">                  </w:t>
      </w:r>
      <w:r w:rsidRPr="00B12360">
        <w:rPr>
          <w:rFonts w:ascii="Times New Roman" w:hAnsi="Times New Roman" w:cs="Times New Roman"/>
          <w:color w:val="000000"/>
          <w:sz w:val="24"/>
          <w:szCs w:val="28"/>
        </w:rPr>
        <w:t>Н.Л. Терентьев</w:t>
      </w:r>
    </w:p>
    <w:p w:rsidR="00477E92" w:rsidRDefault="005D0B64" w:rsidP="00B517B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77E92" w:rsidSect="00F823E6"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  <w:r w:rsidRPr="00B1236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B517BC" w:rsidRPr="005D0B64" w:rsidRDefault="00B517BC" w:rsidP="00B517B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r w:rsidR="007D72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517BC" w:rsidRPr="00C7624F" w:rsidRDefault="00B517BC" w:rsidP="00B517B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517BC" w:rsidRPr="00C7624F" w:rsidRDefault="00B517BC" w:rsidP="00B517B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B517BC" w:rsidRPr="00C7624F" w:rsidRDefault="00B517BC" w:rsidP="00B517B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 района</w:t>
      </w:r>
    </w:p>
    <w:p w:rsidR="00B517BC" w:rsidRPr="00C7624F" w:rsidRDefault="00B517BC" w:rsidP="00B517B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B517BC" w:rsidRPr="00712EDA" w:rsidRDefault="00F87603" w:rsidP="00B517B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B517BC"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21.06.</w:t>
      </w:r>
      <w:r w:rsidR="00B51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  <w:r w:rsidR="00B517BC"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г.№ </w:t>
      </w:r>
      <w:r w:rsidR="003B0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</w:t>
      </w:r>
    </w:p>
    <w:p w:rsidR="00F87603" w:rsidRDefault="00F87603" w:rsidP="00B517BC">
      <w:pPr>
        <w:pStyle w:val="S"/>
        <w:tabs>
          <w:tab w:val="left" w:pos="1134"/>
        </w:tabs>
        <w:ind w:firstLine="0"/>
        <w:rPr>
          <w:b/>
          <w:bCs/>
          <w:sz w:val="26"/>
          <w:szCs w:val="26"/>
        </w:rPr>
      </w:pPr>
    </w:p>
    <w:p w:rsidR="00F87603" w:rsidRDefault="00F87603" w:rsidP="00F87603">
      <w:pPr>
        <w:pStyle w:val="S"/>
        <w:tabs>
          <w:tab w:val="left" w:pos="1134"/>
        </w:tabs>
        <w:ind w:firstLine="0"/>
        <w:rPr>
          <w:b/>
          <w:bCs/>
          <w:sz w:val="26"/>
          <w:szCs w:val="26"/>
        </w:rPr>
      </w:pPr>
      <w:r w:rsidRPr="00793CB1">
        <w:rPr>
          <w:b/>
          <w:bCs/>
          <w:sz w:val="26"/>
          <w:szCs w:val="26"/>
        </w:rPr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:rsidR="00F87603" w:rsidRDefault="00F87603" w:rsidP="00F87603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4"/>
          <w:szCs w:val="28"/>
        </w:rPr>
      </w:pPr>
    </w:p>
    <w:p w:rsidR="00F87603" w:rsidRPr="00793CB1" w:rsidRDefault="00F87603" w:rsidP="00F87603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4"/>
          <w:szCs w:val="28"/>
        </w:rPr>
      </w:pPr>
      <w:r w:rsidRPr="00793CB1">
        <w:rPr>
          <w:sz w:val="24"/>
          <w:szCs w:val="28"/>
        </w:rPr>
        <w:t>41.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:rsidR="00F87603" w:rsidRPr="00F87603" w:rsidRDefault="00F87603" w:rsidP="00F87603">
      <w:pPr>
        <w:pStyle w:val="110"/>
        <w:tabs>
          <w:tab w:val="left" w:pos="829"/>
          <w:tab w:val="left" w:pos="8148"/>
        </w:tabs>
        <w:ind w:left="-5"/>
        <w:jc w:val="right"/>
        <w:rPr>
          <w:b/>
          <w:sz w:val="24"/>
          <w:szCs w:val="28"/>
        </w:rPr>
      </w:pPr>
      <w:r w:rsidRPr="00F87603">
        <w:rPr>
          <w:b/>
          <w:sz w:val="24"/>
          <w:szCs w:val="28"/>
        </w:rPr>
        <w:t>Таблица № 3</w:t>
      </w:r>
    </w:p>
    <w:p w:rsidR="00F87603" w:rsidRDefault="00F87603" w:rsidP="00A6706A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</w:p>
    <w:tbl>
      <w:tblPr>
        <w:tblW w:w="157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6"/>
        <w:gridCol w:w="5022"/>
        <w:gridCol w:w="104"/>
        <w:gridCol w:w="889"/>
        <w:gridCol w:w="104"/>
        <w:gridCol w:w="888"/>
        <w:gridCol w:w="1215"/>
        <w:gridCol w:w="1015"/>
        <w:gridCol w:w="1128"/>
        <w:gridCol w:w="977"/>
        <w:gridCol w:w="19"/>
        <w:gridCol w:w="993"/>
        <w:gridCol w:w="1395"/>
        <w:gridCol w:w="24"/>
        <w:gridCol w:w="1416"/>
      </w:tblGrid>
      <w:tr w:rsidR="00623E98" w:rsidTr="00CB6DF7">
        <w:trPr>
          <w:tblHeader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п.</w:t>
            </w:r>
          </w:p>
        </w:tc>
        <w:tc>
          <w:tcPr>
            <w:tcW w:w="5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Наименование вида разрешенного использования (код вида)</w:t>
            </w:r>
          </w:p>
        </w:tc>
        <w:tc>
          <w:tcPr>
            <w:tcW w:w="10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both"/>
              <w:rPr>
                <w:sz w:val="24"/>
                <w:lang w:eastAsia="en-US"/>
              </w:rPr>
            </w:pPr>
            <w:r>
              <w:rPr>
                <w:lang w:eastAsia="en-U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23E98" w:rsidTr="00CB6DF7">
        <w:trPr>
          <w:trHeight w:val="495"/>
          <w:tblHeader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Процент нежилых помещений в жилых домах,</w:t>
            </w:r>
          </w:p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(процент)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 min, (га)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 max, (га)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Отступ min, (м)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Этаж min, (ед.)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Этаж max, (ед.)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Процент застройки min, (процент)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Процент застройки max, (процент)</w:t>
            </w:r>
          </w:p>
        </w:tc>
      </w:tr>
      <w:tr w:rsidR="00623E98" w:rsidTr="00CB6DF7">
        <w:trPr>
          <w:trHeight w:val="70"/>
          <w:tblHeader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min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max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E98" w:rsidTr="00CB6DF7">
        <w:trPr>
          <w:trHeight w:val="70"/>
        </w:trPr>
        <w:tc>
          <w:tcPr>
            <w:tcW w:w="6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Default="00623E98" w:rsidP="00CB6DF7">
            <w:pPr>
              <w:spacing w:after="0" w:line="240" w:lineRule="auto"/>
              <w:ind w:left="142"/>
            </w:pPr>
            <w:r>
              <w:t>15</w:t>
            </w:r>
          </w:p>
        </w:tc>
        <w:tc>
          <w:tcPr>
            <w:tcW w:w="7007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23E98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>Не устанавливается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623E98" w:rsidTr="00CB6DF7">
        <w:trPr>
          <w:trHeight w:val="70"/>
        </w:trPr>
        <w:tc>
          <w:tcPr>
            <w:tcW w:w="6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Default="00623E98" w:rsidP="00CB6DF7">
            <w:pPr>
              <w:spacing w:after="0" w:line="240" w:lineRule="auto"/>
              <w:ind w:left="142"/>
            </w:pPr>
            <w:r>
              <w:t>16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both"/>
              <w:rPr>
                <w:sz w:val="24"/>
              </w:rPr>
            </w:pPr>
            <w:r w:rsidRPr="006E5C7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623E98" w:rsidTr="00CB6DF7">
        <w:trPr>
          <w:trHeight w:val="70"/>
        </w:trPr>
        <w:tc>
          <w:tcPr>
            <w:tcW w:w="6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Default="00623E98" w:rsidP="00CB6DF7">
            <w:pPr>
              <w:spacing w:after="0" w:line="240" w:lineRule="auto"/>
              <w:ind w:left="142"/>
            </w:pPr>
            <w:r>
              <w:t>38</w:t>
            </w:r>
          </w:p>
        </w:tc>
        <w:tc>
          <w:tcPr>
            <w:tcW w:w="7007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both"/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50</w:t>
            </w:r>
          </w:p>
        </w:tc>
      </w:tr>
      <w:tr w:rsidR="00623E98" w:rsidTr="00CB6DF7">
        <w:trPr>
          <w:trHeight w:val="70"/>
        </w:trPr>
        <w:tc>
          <w:tcPr>
            <w:tcW w:w="6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3E98" w:rsidRDefault="00623E98" w:rsidP="00CB6DF7">
            <w:pPr>
              <w:spacing w:after="0" w:line="240" w:lineRule="auto"/>
              <w:ind w:left="142"/>
            </w:pPr>
            <w:r>
              <w:t>68</w:t>
            </w:r>
          </w:p>
        </w:tc>
        <w:tc>
          <w:tcPr>
            <w:tcW w:w="7007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3E98" w:rsidRDefault="00623E98" w:rsidP="00CB6DF7">
            <w:pPr>
              <w:pStyle w:val="110"/>
              <w:spacing w:line="256" w:lineRule="auto"/>
              <w:jc w:val="both"/>
              <w:rPr>
                <w:sz w:val="24"/>
                <w:lang w:eastAsia="en-US"/>
              </w:rPr>
            </w:pPr>
            <w:r w:rsidRPr="00E45061">
              <w:rPr>
                <w:sz w:val="24"/>
              </w:rPr>
              <w:t>Выпас сельскохозяйственных животных (1.20)</w:t>
            </w:r>
          </w:p>
        </w:tc>
        <w:tc>
          <w:tcPr>
            <w:tcW w:w="8182" w:type="dxa"/>
            <w:gridSpan w:val="9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</w:tbl>
    <w:p w:rsidR="00623E98" w:rsidRDefault="00623E98" w:rsidP="00623E98"/>
    <w:p w:rsidR="00793CB1" w:rsidRDefault="00793CB1" w:rsidP="00B517B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CB1" w:rsidRDefault="00793CB1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793CB1" w:rsidRPr="005D0B64" w:rsidRDefault="00793CB1" w:rsidP="00793CB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793CB1" w:rsidRPr="00C7624F" w:rsidRDefault="00A43F03" w:rsidP="00A43F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="00793CB1"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CB1"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CB1"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 района</w:t>
      </w:r>
    </w:p>
    <w:p w:rsidR="00793CB1" w:rsidRPr="00C7624F" w:rsidRDefault="00793CB1" w:rsidP="00793CB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793CB1" w:rsidRDefault="00F87603" w:rsidP="00A43F0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93CB1"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21.06.</w:t>
      </w:r>
      <w:r w:rsidR="00793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  <w:r w:rsidR="00793CB1"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г.№ </w:t>
      </w:r>
      <w:r w:rsidR="003B0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</w:t>
      </w:r>
    </w:p>
    <w:p w:rsidR="00F87603" w:rsidRPr="00F87603" w:rsidRDefault="00F87603" w:rsidP="00EE748E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876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Глава 11. Градостроительные регламенты в части видов разрешенного использования земельных участков и объектов капитального строительства (далее – вид 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зонам.</w:t>
      </w:r>
    </w:p>
    <w:p w:rsidR="00A43F03" w:rsidRDefault="00F87603" w:rsidP="00A43F03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7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Виды разрешенного использования земельных участков и объектов капитального строительства для территориальных зон, код вида РИ в соответствии с классификатором видов разрешенного использования, утвержденным приказом Федеральной службы государственной регистрации, кадастра и картографии от 10.11.2020 № П/0412</w:t>
      </w:r>
    </w:p>
    <w:p w:rsidR="00F87603" w:rsidRPr="00F87603" w:rsidRDefault="00F87603" w:rsidP="00A43F03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76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№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158"/>
        <w:gridCol w:w="3927"/>
        <w:gridCol w:w="4087"/>
        <w:gridCol w:w="3288"/>
      </w:tblGrid>
      <w:tr w:rsidR="00F87603" w:rsidRPr="000E02E9" w:rsidTr="00A43F03">
        <w:trPr>
          <w:trHeight w:val="663"/>
          <w:tblHeader/>
        </w:trPr>
        <w:tc>
          <w:tcPr>
            <w:tcW w:w="220" w:type="pct"/>
            <w:shd w:val="clear" w:color="auto" w:fill="auto"/>
            <w:vAlign w:val="center"/>
          </w:tcPr>
          <w:p w:rsidR="00F87603" w:rsidRPr="00F87603" w:rsidRDefault="00F87603" w:rsidP="00EE748E">
            <w:pPr>
              <w:pStyle w:val="ac"/>
              <w:jc w:val="center"/>
              <w:rPr>
                <w:sz w:val="22"/>
              </w:rPr>
            </w:pPr>
            <w:r w:rsidRPr="00F87603">
              <w:rPr>
                <w:sz w:val="22"/>
              </w:rPr>
              <w:t>№</w:t>
            </w:r>
          </w:p>
          <w:p w:rsidR="00F87603" w:rsidRPr="00F87603" w:rsidRDefault="00F87603" w:rsidP="00EE748E">
            <w:pPr>
              <w:pStyle w:val="ac"/>
              <w:jc w:val="center"/>
              <w:rPr>
                <w:sz w:val="22"/>
              </w:rPr>
            </w:pPr>
            <w:r w:rsidRPr="00F87603">
              <w:rPr>
                <w:sz w:val="22"/>
              </w:rPr>
              <w:t>п.</w:t>
            </w:r>
          </w:p>
        </w:tc>
        <w:tc>
          <w:tcPr>
            <w:tcW w:w="1044" w:type="pct"/>
            <w:shd w:val="clear" w:color="auto" w:fill="auto"/>
          </w:tcPr>
          <w:p w:rsidR="00F87603" w:rsidRPr="00F87603" w:rsidRDefault="00F87603" w:rsidP="00EE748E">
            <w:pPr>
              <w:pStyle w:val="ac"/>
              <w:rPr>
                <w:sz w:val="22"/>
              </w:rPr>
            </w:pPr>
            <w:r w:rsidRPr="00F87603">
              <w:rPr>
                <w:sz w:val="22"/>
              </w:rPr>
              <w:t>Наименование территориальной зоны (код территориальной зоны)</w:t>
            </w:r>
          </w:p>
        </w:tc>
        <w:tc>
          <w:tcPr>
            <w:tcW w:w="1298" w:type="pct"/>
          </w:tcPr>
          <w:p w:rsidR="00F87603" w:rsidRPr="00F87603" w:rsidRDefault="00F87603" w:rsidP="00EE748E">
            <w:pPr>
              <w:pStyle w:val="ac"/>
              <w:rPr>
                <w:sz w:val="22"/>
              </w:rPr>
            </w:pPr>
            <w:r w:rsidRPr="00F87603">
              <w:rPr>
                <w:sz w:val="22"/>
              </w:rPr>
              <w:t>Основные виды РИ (Код вида РИ)</w:t>
            </w:r>
          </w:p>
        </w:tc>
        <w:tc>
          <w:tcPr>
            <w:tcW w:w="1351" w:type="pct"/>
          </w:tcPr>
          <w:p w:rsidR="00F87603" w:rsidRPr="00F87603" w:rsidRDefault="00F87603" w:rsidP="00EE74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7603">
              <w:rPr>
                <w:rFonts w:ascii="Times New Roman" w:hAnsi="Times New Roman" w:cs="Times New Roman"/>
              </w:rPr>
              <w:t>Условно разрешенные виды РИ</w:t>
            </w:r>
          </w:p>
          <w:p w:rsidR="00F87603" w:rsidRPr="00F87603" w:rsidRDefault="00F87603" w:rsidP="00EE748E">
            <w:pPr>
              <w:pStyle w:val="ac"/>
              <w:rPr>
                <w:sz w:val="22"/>
              </w:rPr>
            </w:pPr>
            <w:r w:rsidRPr="00F87603">
              <w:rPr>
                <w:sz w:val="22"/>
              </w:rPr>
              <w:t>(Код вида РИ)</w:t>
            </w:r>
          </w:p>
        </w:tc>
        <w:tc>
          <w:tcPr>
            <w:tcW w:w="1087" w:type="pct"/>
          </w:tcPr>
          <w:p w:rsidR="00F87603" w:rsidRPr="00F87603" w:rsidRDefault="00F87603" w:rsidP="00EE74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7603">
              <w:rPr>
                <w:rFonts w:ascii="Times New Roman" w:hAnsi="Times New Roman" w:cs="Times New Roman"/>
              </w:rPr>
              <w:t>Вспомогательные виды РИ</w:t>
            </w:r>
          </w:p>
          <w:p w:rsidR="00F87603" w:rsidRPr="00F87603" w:rsidRDefault="00F87603" w:rsidP="00EE748E">
            <w:pPr>
              <w:pStyle w:val="ac"/>
              <w:rPr>
                <w:sz w:val="22"/>
              </w:rPr>
            </w:pPr>
            <w:r w:rsidRPr="00F87603">
              <w:rPr>
                <w:sz w:val="22"/>
              </w:rPr>
              <w:t>(Код вида РИ)</w:t>
            </w:r>
          </w:p>
        </w:tc>
      </w:tr>
      <w:tr w:rsidR="00F87603" w:rsidRPr="000E02E9" w:rsidTr="00A43F03">
        <w:trPr>
          <w:tblHeader/>
        </w:trPr>
        <w:tc>
          <w:tcPr>
            <w:tcW w:w="2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603" w:rsidRPr="000E02E9" w:rsidRDefault="00F87603" w:rsidP="00EE748E">
            <w:pPr>
              <w:pStyle w:val="ac"/>
              <w:jc w:val="center"/>
            </w:pPr>
            <w:r w:rsidRPr="000E02E9">
              <w:t>1</w:t>
            </w:r>
          </w:p>
        </w:tc>
        <w:tc>
          <w:tcPr>
            <w:tcW w:w="1044" w:type="pct"/>
            <w:tcBorders>
              <w:bottom w:val="double" w:sz="4" w:space="0" w:color="auto"/>
            </w:tcBorders>
            <w:shd w:val="clear" w:color="auto" w:fill="auto"/>
          </w:tcPr>
          <w:p w:rsidR="00F87603" w:rsidRPr="000E02E9" w:rsidRDefault="00F87603" w:rsidP="00EE748E">
            <w:pPr>
              <w:pStyle w:val="ac"/>
              <w:jc w:val="center"/>
            </w:pPr>
            <w:r w:rsidRPr="000E02E9">
              <w:t>2</w:t>
            </w:r>
          </w:p>
        </w:tc>
        <w:tc>
          <w:tcPr>
            <w:tcW w:w="1298" w:type="pct"/>
            <w:tcBorders>
              <w:bottom w:val="double" w:sz="4" w:space="0" w:color="auto"/>
            </w:tcBorders>
          </w:tcPr>
          <w:p w:rsidR="00F87603" w:rsidRPr="000E02E9" w:rsidRDefault="00F87603" w:rsidP="00EE748E">
            <w:pPr>
              <w:pStyle w:val="ac"/>
              <w:jc w:val="center"/>
            </w:pPr>
            <w:r w:rsidRPr="000E02E9">
              <w:t>3</w:t>
            </w:r>
          </w:p>
        </w:tc>
        <w:tc>
          <w:tcPr>
            <w:tcW w:w="1351" w:type="pct"/>
            <w:tcBorders>
              <w:bottom w:val="double" w:sz="4" w:space="0" w:color="auto"/>
            </w:tcBorders>
          </w:tcPr>
          <w:p w:rsidR="00F87603" w:rsidRPr="000E02E9" w:rsidRDefault="00F87603" w:rsidP="00EE748E">
            <w:pPr>
              <w:pStyle w:val="ac"/>
              <w:jc w:val="center"/>
            </w:pPr>
            <w:r w:rsidRPr="000E02E9">
              <w:t>4</w:t>
            </w:r>
          </w:p>
        </w:tc>
        <w:tc>
          <w:tcPr>
            <w:tcW w:w="1087" w:type="pct"/>
            <w:tcBorders>
              <w:bottom w:val="double" w:sz="4" w:space="0" w:color="auto"/>
            </w:tcBorders>
          </w:tcPr>
          <w:p w:rsidR="00F87603" w:rsidRPr="000E02E9" w:rsidRDefault="00F87603" w:rsidP="00EE748E">
            <w:pPr>
              <w:pStyle w:val="ac"/>
              <w:jc w:val="center"/>
            </w:pPr>
            <w:r w:rsidRPr="000E02E9">
              <w:t>5</w:t>
            </w:r>
          </w:p>
        </w:tc>
      </w:tr>
      <w:tr w:rsidR="00F87603" w:rsidRPr="000E02E9" w:rsidTr="00F87603">
        <w:tc>
          <w:tcPr>
            <w:tcW w:w="2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7603" w:rsidRPr="000E02E9" w:rsidRDefault="00F87603" w:rsidP="00F87603">
            <w:pPr>
              <w:pStyle w:val="a4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0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F87603" w:rsidRPr="000E02E9" w:rsidRDefault="00F87603" w:rsidP="00EE748E">
            <w:pPr>
              <w:pStyle w:val="ac"/>
            </w:pPr>
            <w:r w:rsidRPr="000E02E9">
              <w:t>Жилые зоны</w:t>
            </w:r>
          </w:p>
        </w:tc>
      </w:tr>
      <w:tr w:rsidR="00F87603" w:rsidRPr="000E02E9" w:rsidTr="00A43F03">
        <w:tc>
          <w:tcPr>
            <w:tcW w:w="2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7603" w:rsidRPr="00BB386A" w:rsidRDefault="00F87603" w:rsidP="00F87603">
            <w:pPr>
              <w:pStyle w:val="a4"/>
              <w:numPr>
                <w:ilvl w:val="1"/>
                <w:numId w:val="7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auto"/>
          </w:tcPr>
          <w:p w:rsidR="00F87603" w:rsidRPr="000E02E9" w:rsidRDefault="00F87603" w:rsidP="00EE748E">
            <w:pPr>
              <w:pStyle w:val="ac"/>
            </w:pPr>
            <w:r w:rsidRPr="000E02E9">
              <w:t>Зона застройки индивидуальными жилыми домами (Жин)</w:t>
            </w:r>
          </w:p>
        </w:tc>
        <w:tc>
          <w:tcPr>
            <w:tcW w:w="1298" w:type="pct"/>
            <w:tcBorders>
              <w:top w:val="single" w:sz="4" w:space="0" w:color="auto"/>
            </w:tcBorders>
          </w:tcPr>
          <w:p w:rsidR="00F87603" w:rsidRPr="000E02E9" w:rsidRDefault="00F87603" w:rsidP="00EE748E">
            <w:pPr>
              <w:pStyle w:val="ac"/>
            </w:pPr>
            <w:r w:rsidRPr="000E02E9">
              <w:t>Для индивидуального жилищного строительства (2.1)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Блокированная жилая застройка (2.3)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Амбулаторно-поликлиническое обслуживание (3.4.1)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Дошкольное, начальное и среднее общее образование (3.5.1)</w:t>
            </w:r>
          </w:p>
          <w:p w:rsidR="00F87603" w:rsidRPr="000E02E9" w:rsidRDefault="00F87603" w:rsidP="00EE74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:rsidR="00F87603" w:rsidRPr="000E02E9" w:rsidRDefault="00F87603" w:rsidP="00EE7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:rsidR="00F87603" w:rsidRPr="000E02E9" w:rsidRDefault="00F87603" w:rsidP="00EE7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:rsidR="00F87603" w:rsidRPr="000E02E9" w:rsidRDefault="00F87603" w:rsidP="00EE748E">
            <w:pPr>
              <w:pStyle w:val="ac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:rsidR="00F87603" w:rsidRDefault="00F87603" w:rsidP="00EE748E">
            <w:pPr>
              <w:pStyle w:val="ac"/>
            </w:pPr>
            <w:r w:rsidRPr="000E02E9">
              <w:t>Ведение садоводства (13.2)</w:t>
            </w:r>
          </w:p>
          <w:p w:rsidR="00F87603" w:rsidRPr="000E02E9" w:rsidRDefault="00F87603" w:rsidP="00F87603">
            <w:pPr>
              <w:pStyle w:val="ac"/>
            </w:pPr>
            <w:r w:rsidRPr="000E02E9">
              <w:t>Коммунальное обслуживание (3.1)</w:t>
            </w:r>
          </w:p>
        </w:tc>
        <w:tc>
          <w:tcPr>
            <w:tcW w:w="1351" w:type="pct"/>
            <w:tcBorders>
              <w:top w:val="single" w:sz="4" w:space="0" w:color="auto"/>
            </w:tcBorders>
          </w:tcPr>
          <w:p w:rsidR="00F87603" w:rsidRPr="000E02E9" w:rsidRDefault="00F87603" w:rsidP="00EE748E">
            <w:pPr>
              <w:pStyle w:val="ac"/>
            </w:pPr>
            <w:r w:rsidRPr="000E02E9">
              <w:t>Малоэтажная многоквартирная жилая застройка (2.1.1)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 xml:space="preserve">Хранение автотранспорта (2.7.1) 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Культурное развитие (3.6)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Религиозное использование (3.7)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:rsidR="00F87603" w:rsidRPr="000E02E9" w:rsidRDefault="00F87603" w:rsidP="00EE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Площадки для занятий спортом (5.1.3)</w:t>
            </w:r>
          </w:p>
        </w:tc>
        <w:tc>
          <w:tcPr>
            <w:tcW w:w="1087" w:type="pct"/>
            <w:tcBorders>
              <w:top w:val="single" w:sz="4" w:space="0" w:color="auto"/>
            </w:tcBorders>
          </w:tcPr>
          <w:p w:rsidR="00F87603" w:rsidRPr="000E02E9" w:rsidRDefault="00F87603" w:rsidP="00EE748E">
            <w:pPr>
              <w:pStyle w:val="ac"/>
            </w:pPr>
            <w:r w:rsidRPr="000E02E9">
              <w:t>Не устанавливается</w:t>
            </w:r>
          </w:p>
        </w:tc>
      </w:tr>
    </w:tbl>
    <w:p w:rsidR="00B517BC" w:rsidRPr="005D0B64" w:rsidRDefault="00B517BC" w:rsidP="00B517B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B517BC" w:rsidRPr="00C7624F" w:rsidRDefault="00A43F03" w:rsidP="00A43F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="00B517BC"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17BC"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17BC"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 района</w:t>
      </w:r>
    </w:p>
    <w:p w:rsidR="00B517BC" w:rsidRPr="00C7624F" w:rsidRDefault="00B517BC" w:rsidP="00B517B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B517BC" w:rsidRPr="00712EDA" w:rsidRDefault="00F87603" w:rsidP="00B517B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B517BC"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21.06.</w:t>
      </w:r>
      <w:r w:rsidR="00B51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  <w:r w:rsidR="00B517BC"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г.№ </w:t>
      </w:r>
      <w:r w:rsidR="003B0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</w:t>
      </w:r>
    </w:p>
    <w:p w:rsidR="00F87603" w:rsidRDefault="00F87603" w:rsidP="007D7248">
      <w:pPr>
        <w:pStyle w:val="S"/>
        <w:tabs>
          <w:tab w:val="left" w:pos="1134"/>
        </w:tabs>
        <w:ind w:firstLine="0"/>
        <w:rPr>
          <w:b/>
          <w:bCs/>
          <w:sz w:val="26"/>
          <w:szCs w:val="26"/>
        </w:rPr>
      </w:pPr>
    </w:p>
    <w:p w:rsidR="007D7248" w:rsidRDefault="00793CB1" w:rsidP="007D7248">
      <w:pPr>
        <w:pStyle w:val="S"/>
        <w:tabs>
          <w:tab w:val="left" w:pos="1134"/>
        </w:tabs>
        <w:ind w:firstLine="0"/>
        <w:rPr>
          <w:b/>
          <w:bCs/>
          <w:sz w:val="26"/>
          <w:szCs w:val="26"/>
        </w:rPr>
      </w:pPr>
      <w:r w:rsidRPr="00793CB1">
        <w:rPr>
          <w:b/>
          <w:bCs/>
          <w:sz w:val="26"/>
          <w:szCs w:val="26"/>
        </w:rPr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:rsidR="00F87603" w:rsidRDefault="00F87603" w:rsidP="007D7248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4"/>
          <w:szCs w:val="28"/>
        </w:rPr>
      </w:pPr>
    </w:p>
    <w:p w:rsidR="00A43F03" w:rsidRDefault="007D7248" w:rsidP="00A43F03">
      <w:pPr>
        <w:pStyle w:val="110"/>
        <w:tabs>
          <w:tab w:val="left" w:pos="829"/>
          <w:tab w:val="left" w:pos="8148"/>
        </w:tabs>
        <w:ind w:firstLine="714"/>
        <w:jc w:val="both"/>
        <w:rPr>
          <w:sz w:val="24"/>
          <w:szCs w:val="28"/>
        </w:rPr>
      </w:pPr>
      <w:r w:rsidRPr="00793CB1">
        <w:rPr>
          <w:sz w:val="24"/>
          <w:szCs w:val="28"/>
        </w:rPr>
        <w:t>41.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:rsidR="00F87603" w:rsidRDefault="007D7248" w:rsidP="00A43F03">
      <w:pPr>
        <w:pStyle w:val="110"/>
        <w:tabs>
          <w:tab w:val="left" w:pos="829"/>
          <w:tab w:val="left" w:pos="8148"/>
        </w:tabs>
        <w:ind w:left="-5" w:firstLine="714"/>
        <w:jc w:val="right"/>
        <w:rPr>
          <w:sz w:val="28"/>
          <w:szCs w:val="28"/>
        </w:rPr>
      </w:pPr>
      <w:r w:rsidRPr="00F87603">
        <w:rPr>
          <w:b/>
          <w:sz w:val="24"/>
          <w:szCs w:val="28"/>
        </w:rPr>
        <w:t xml:space="preserve">Таблица </w:t>
      </w:r>
      <w:r w:rsidR="00F87603" w:rsidRPr="00F87603">
        <w:rPr>
          <w:b/>
          <w:sz w:val="24"/>
          <w:szCs w:val="28"/>
        </w:rPr>
        <w:t xml:space="preserve">№ </w:t>
      </w:r>
      <w:r w:rsidRPr="00F87603">
        <w:rPr>
          <w:b/>
          <w:sz w:val="24"/>
          <w:szCs w:val="28"/>
        </w:rPr>
        <w:t>3</w:t>
      </w:r>
    </w:p>
    <w:tbl>
      <w:tblPr>
        <w:tblW w:w="157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6"/>
        <w:gridCol w:w="5022"/>
        <w:gridCol w:w="104"/>
        <w:gridCol w:w="889"/>
        <w:gridCol w:w="104"/>
        <w:gridCol w:w="888"/>
        <w:gridCol w:w="1215"/>
        <w:gridCol w:w="1015"/>
        <w:gridCol w:w="1128"/>
        <w:gridCol w:w="977"/>
        <w:gridCol w:w="19"/>
        <w:gridCol w:w="993"/>
        <w:gridCol w:w="1395"/>
        <w:gridCol w:w="24"/>
        <w:gridCol w:w="1416"/>
      </w:tblGrid>
      <w:tr w:rsidR="00623E98" w:rsidTr="00CB6DF7">
        <w:trPr>
          <w:tblHeader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п.</w:t>
            </w:r>
          </w:p>
        </w:tc>
        <w:tc>
          <w:tcPr>
            <w:tcW w:w="5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Наименование вида разрешенного использования (код вида)</w:t>
            </w:r>
          </w:p>
        </w:tc>
        <w:tc>
          <w:tcPr>
            <w:tcW w:w="10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both"/>
              <w:rPr>
                <w:sz w:val="24"/>
                <w:lang w:eastAsia="en-US"/>
              </w:rPr>
            </w:pPr>
            <w:r>
              <w:rPr>
                <w:lang w:eastAsia="en-U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23E98" w:rsidTr="00CB6DF7">
        <w:trPr>
          <w:trHeight w:val="495"/>
          <w:tblHeader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Процент нежилых помещений в жилых домах,</w:t>
            </w:r>
          </w:p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(процент)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 min, (га)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 max, (га)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Отступ min, (м)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Этаж min, (ед.)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Этаж max, (ед.)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Процент застройки min, (процент)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Процент застройки max, (процент)</w:t>
            </w:r>
          </w:p>
        </w:tc>
      </w:tr>
      <w:tr w:rsidR="00623E98" w:rsidTr="00CB6DF7">
        <w:trPr>
          <w:trHeight w:val="70"/>
          <w:tblHeader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min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4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max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98" w:rsidRDefault="00623E98" w:rsidP="00CB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E98" w:rsidTr="00CB6DF7">
        <w:trPr>
          <w:trHeight w:val="70"/>
        </w:trPr>
        <w:tc>
          <w:tcPr>
            <w:tcW w:w="6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Default="00623E98" w:rsidP="00CB6DF7">
            <w:pPr>
              <w:spacing w:after="0" w:line="240" w:lineRule="auto"/>
              <w:ind w:left="142"/>
            </w:pPr>
            <w:r>
              <w:t>15</w:t>
            </w:r>
          </w:p>
        </w:tc>
        <w:tc>
          <w:tcPr>
            <w:tcW w:w="7007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23E98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>Не устанавливается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623E98" w:rsidTr="00CB6DF7">
        <w:trPr>
          <w:trHeight w:val="70"/>
        </w:trPr>
        <w:tc>
          <w:tcPr>
            <w:tcW w:w="6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Default="00623E98" w:rsidP="00CB6DF7">
            <w:pPr>
              <w:spacing w:after="0" w:line="240" w:lineRule="auto"/>
              <w:ind w:left="142"/>
            </w:pPr>
            <w:r>
              <w:t>16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both"/>
              <w:rPr>
                <w:sz w:val="24"/>
              </w:rPr>
            </w:pPr>
            <w:r w:rsidRPr="006E5C7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23E98" w:rsidRPr="00D05933" w:rsidRDefault="00623E98" w:rsidP="00CB6DF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623E98" w:rsidTr="00CB6DF7">
        <w:trPr>
          <w:trHeight w:val="70"/>
        </w:trPr>
        <w:tc>
          <w:tcPr>
            <w:tcW w:w="6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3E98" w:rsidRDefault="00623E98" w:rsidP="00CB6DF7">
            <w:pPr>
              <w:spacing w:after="0" w:line="240" w:lineRule="auto"/>
              <w:ind w:left="142"/>
            </w:pPr>
            <w:r>
              <w:t>38</w:t>
            </w:r>
          </w:p>
        </w:tc>
        <w:tc>
          <w:tcPr>
            <w:tcW w:w="7007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both"/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50</w:t>
            </w:r>
          </w:p>
        </w:tc>
      </w:tr>
      <w:tr w:rsidR="00623E98" w:rsidTr="00CB6DF7">
        <w:trPr>
          <w:trHeight w:val="70"/>
        </w:trPr>
        <w:tc>
          <w:tcPr>
            <w:tcW w:w="6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3E98" w:rsidRDefault="00623E98" w:rsidP="00CB6DF7">
            <w:pPr>
              <w:spacing w:after="0" w:line="240" w:lineRule="auto"/>
              <w:ind w:left="142"/>
            </w:pPr>
            <w:r>
              <w:t>68</w:t>
            </w:r>
          </w:p>
        </w:tc>
        <w:tc>
          <w:tcPr>
            <w:tcW w:w="7007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3E98" w:rsidRDefault="00623E98" w:rsidP="00CB6DF7">
            <w:pPr>
              <w:pStyle w:val="110"/>
              <w:spacing w:line="256" w:lineRule="auto"/>
              <w:jc w:val="both"/>
              <w:rPr>
                <w:sz w:val="24"/>
                <w:lang w:eastAsia="en-US"/>
              </w:rPr>
            </w:pPr>
            <w:r w:rsidRPr="00E45061">
              <w:rPr>
                <w:sz w:val="24"/>
              </w:rPr>
              <w:t>Выпас сельскохозяйственных животных (1.20)</w:t>
            </w:r>
          </w:p>
        </w:tc>
        <w:tc>
          <w:tcPr>
            <w:tcW w:w="8182" w:type="dxa"/>
            <w:gridSpan w:val="9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3E98" w:rsidRDefault="00623E98" w:rsidP="00CB6DF7">
            <w:pPr>
              <w:pStyle w:val="110"/>
              <w:spacing w:line="256" w:lineRule="auto"/>
              <w:jc w:val="center"/>
              <w:rPr>
                <w:sz w:val="24"/>
                <w:lang w:eastAsia="en-US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</w:tbl>
    <w:p w:rsidR="00623E98" w:rsidRDefault="00623E98" w:rsidP="00623E98"/>
    <w:p w:rsidR="00F87603" w:rsidRDefault="00F87603" w:rsidP="005D0B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7603" w:rsidRDefault="00F87603" w:rsidP="005D0B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3F03" w:rsidRDefault="00A43F03" w:rsidP="00F8760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3F03" w:rsidRDefault="00A43F03" w:rsidP="00F8760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3F03" w:rsidRDefault="00A43F03" w:rsidP="00F8760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7603" w:rsidRPr="005D0B64" w:rsidRDefault="00F87603" w:rsidP="00F8760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87603" w:rsidRPr="00C7624F" w:rsidRDefault="00A43F03" w:rsidP="00A43F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="00F87603"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7603"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7603"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 района</w:t>
      </w:r>
    </w:p>
    <w:p w:rsidR="00F87603" w:rsidRPr="00C7624F" w:rsidRDefault="00F87603" w:rsidP="00F8760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2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87603" w:rsidRPr="00712EDA" w:rsidRDefault="00F87603" w:rsidP="00F8760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 </w:t>
      </w:r>
      <w:r w:rsidR="003B0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21.06.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  <w:r w:rsidRPr="00712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г.№ </w:t>
      </w:r>
      <w:r w:rsidR="003B0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</w:t>
      </w:r>
      <w:bookmarkStart w:id="0" w:name="_GoBack"/>
      <w:bookmarkEnd w:id="0"/>
    </w:p>
    <w:p w:rsidR="00F87603" w:rsidRPr="00F87603" w:rsidRDefault="00F87603" w:rsidP="00F87603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876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Глава 11. Градостроительные регламенты в части видов разрешенного использования земельных участков и объектов капитального строительства (далее – вид 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зонам.</w:t>
      </w:r>
    </w:p>
    <w:p w:rsidR="00A43F03" w:rsidRDefault="00F87603" w:rsidP="00A43F03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7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Виды разрешенного использования земельных участков и объектов капитального строительства для территориальных зон, код вида РИ в соответствии с классификатором видов разрешенного использования, утвержденным приказом Федеральной службы государственной регистрации, кадастра и картографии от 10.11.2020 № П/0412</w:t>
      </w:r>
    </w:p>
    <w:p w:rsidR="00F87603" w:rsidRPr="00F87603" w:rsidRDefault="00F87603" w:rsidP="00A43F03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76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№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375"/>
        <w:gridCol w:w="4710"/>
        <w:gridCol w:w="4087"/>
        <w:gridCol w:w="3288"/>
      </w:tblGrid>
      <w:tr w:rsidR="00F87603" w:rsidRPr="000E02E9" w:rsidTr="00EE748E">
        <w:trPr>
          <w:trHeight w:val="663"/>
          <w:tblHeader/>
        </w:trPr>
        <w:tc>
          <w:tcPr>
            <w:tcW w:w="220" w:type="pct"/>
            <w:shd w:val="clear" w:color="auto" w:fill="auto"/>
            <w:vAlign w:val="center"/>
          </w:tcPr>
          <w:p w:rsidR="00F87603" w:rsidRPr="00F87603" w:rsidRDefault="00F87603" w:rsidP="00EE748E">
            <w:pPr>
              <w:pStyle w:val="ac"/>
              <w:jc w:val="center"/>
              <w:rPr>
                <w:sz w:val="22"/>
              </w:rPr>
            </w:pPr>
            <w:r w:rsidRPr="00F87603">
              <w:rPr>
                <w:sz w:val="22"/>
              </w:rPr>
              <w:t>№</w:t>
            </w:r>
          </w:p>
          <w:p w:rsidR="00F87603" w:rsidRPr="00F87603" w:rsidRDefault="00F87603" w:rsidP="00EE748E">
            <w:pPr>
              <w:pStyle w:val="ac"/>
              <w:jc w:val="center"/>
              <w:rPr>
                <w:sz w:val="22"/>
              </w:rPr>
            </w:pPr>
            <w:r w:rsidRPr="00F87603">
              <w:rPr>
                <w:sz w:val="22"/>
              </w:rPr>
              <w:t>п.</w:t>
            </w:r>
          </w:p>
        </w:tc>
        <w:tc>
          <w:tcPr>
            <w:tcW w:w="785" w:type="pct"/>
            <w:shd w:val="clear" w:color="auto" w:fill="auto"/>
          </w:tcPr>
          <w:p w:rsidR="00F87603" w:rsidRPr="00F87603" w:rsidRDefault="00F87603" w:rsidP="00EE748E">
            <w:pPr>
              <w:pStyle w:val="ac"/>
              <w:rPr>
                <w:sz w:val="22"/>
              </w:rPr>
            </w:pPr>
            <w:r w:rsidRPr="00F87603">
              <w:rPr>
                <w:sz w:val="22"/>
              </w:rPr>
              <w:t>Наименование территориальной зоны (код территориальной зоны)</w:t>
            </w:r>
          </w:p>
        </w:tc>
        <w:tc>
          <w:tcPr>
            <w:tcW w:w="1557" w:type="pct"/>
          </w:tcPr>
          <w:p w:rsidR="00F87603" w:rsidRPr="00F87603" w:rsidRDefault="00F87603" w:rsidP="00EE748E">
            <w:pPr>
              <w:pStyle w:val="ac"/>
              <w:rPr>
                <w:sz w:val="22"/>
              </w:rPr>
            </w:pPr>
            <w:r w:rsidRPr="00F87603">
              <w:rPr>
                <w:sz w:val="22"/>
              </w:rPr>
              <w:t>Основные виды РИ (Код вида РИ)</w:t>
            </w:r>
          </w:p>
        </w:tc>
        <w:tc>
          <w:tcPr>
            <w:tcW w:w="1351" w:type="pct"/>
          </w:tcPr>
          <w:p w:rsidR="00F87603" w:rsidRPr="00F87603" w:rsidRDefault="00F87603" w:rsidP="00EE74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7603">
              <w:rPr>
                <w:rFonts w:ascii="Times New Roman" w:hAnsi="Times New Roman" w:cs="Times New Roman"/>
              </w:rPr>
              <w:t>Условно разрешенные виды РИ</w:t>
            </w:r>
          </w:p>
          <w:p w:rsidR="00F87603" w:rsidRPr="00F87603" w:rsidRDefault="00F87603" w:rsidP="00EE748E">
            <w:pPr>
              <w:pStyle w:val="ac"/>
              <w:rPr>
                <w:sz w:val="22"/>
              </w:rPr>
            </w:pPr>
            <w:r w:rsidRPr="00F87603">
              <w:rPr>
                <w:sz w:val="22"/>
              </w:rPr>
              <w:t>(Код вида РИ)</w:t>
            </w:r>
          </w:p>
        </w:tc>
        <w:tc>
          <w:tcPr>
            <w:tcW w:w="1087" w:type="pct"/>
          </w:tcPr>
          <w:p w:rsidR="00F87603" w:rsidRPr="00F87603" w:rsidRDefault="00F87603" w:rsidP="00EE74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7603">
              <w:rPr>
                <w:rFonts w:ascii="Times New Roman" w:hAnsi="Times New Roman" w:cs="Times New Roman"/>
              </w:rPr>
              <w:t>Вспомогательные виды РИ</w:t>
            </w:r>
          </w:p>
          <w:p w:rsidR="00F87603" w:rsidRPr="00F87603" w:rsidRDefault="00F87603" w:rsidP="00EE748E">
            <w:pPr>
              <w:pStyle w:val="ac"/>
              <w:rPr>
                <w:sz w:val="22"/>
              </w:rPr>
            </w:pPr>
            <w:r w:rsidRPr="00F87603">
              <w:rPr>
                <w:sz w:val="22"/>
              </w:rPr>
              <w:t>(Код вида РИ)</w:t>
            </w:r>
          </w:p>
        </w:tc>
      </w:tr>
      <w:tr w:rsidR="00F87603" w:rsidRPr="000E02E9" w:rsidTr="00EE748E">
        <w:trPr>
          <w:tblHeader/>
        </w:trPr>
        <w:tc>
          <w:tcPr>
            <w:tcW w:w="2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603" w:rsidRPr="000E02E9" w:rsidRDefault="00F87603" w:rsidP="00EE748E">
            <w:pPr>
              <w:pStyle w:val="ac"/>
              <w:jc w:val="center"/>
            </w:pPr>
            <w:r w:rsidRPr="000E02E9">
              <w:t>1</w:t>
            </w:r>
          </w:p>
        </w:tc>
        <w:tc>
          <w:tcPr>
            <w:tcW w:w="785" w:type="pct"/>
            <w:tcBorders>
              <w:bottom w:val="double" w:sz="4" w:space="0" w:color="auto"/>
            </w:tcBorders>
            <w:shd w:val="clear" w:color="auto" w:fill="auto"/>
          </w:tcPr>
          <w:p w:rsidR="00F87603" w:rsidRPr="000E02E9" w:rsidRDefault="00F87603" w:rsidP="00EE748E">
            <w:pPr>
              <w:pStyle w:val="ac"/>
              <w:jc w:val="center"/>
            </w:pPr>
            <w:r w:rsidRPr="000E02E9">
              <w:t>2</w:t>
            </w:r>
          </w:p>
        </w:tc>
        <w:tc>
          <w:tcPr>
            <w:tcW w:w="1557" w:type="pct"/>
            <w:tcBorders>
              <w:bottom w:val="double" w:sz="4" w:space="0" w:color="auto"/>
            </w:tcBorders>
          </w:tcPr>
          <w:p w:rsidR="00F87603" w:rsidRPr="000E02E9" w:rsidRDefault="00F87603" w:rsidP="00EE748E">
            <w:pPr>
              <w:pStyle w:val="ac"/>
              <w:jc w:val="center"/>
            </w:pPr>
            <w:r w:rsidRPr="000E02E9">
              <w:t>3</w:t>
            </w:r>
          </w:p>
        </w:tc>
        <w:tc>
          <w:tcPr>
            <w:tcW w:w="1351" w:type="pct"/>
            <w:tcBorders>
              <w:bottom w:val="double" w:sz="4" w:space="0" w:color="auto"/>
            </w:tcBorders>
          </w:tcPr>
          <w:p w:rsidR="00F87603" w:rsidRPr="000E02E9" w:rsidRDefault="00F87603" w:rsidP="00EE748E">
            <w:pPr>
              <w:pStyle w:val="ac"/>
              <w:jc w:val="center"/>
            </w:pPr>
            <w:r w:rsidRPr="000E02E9">
              <w:t>4</w:t>
            </w:r>
          </w:p>
        </w:tc>
        <w:tc>
          <w:tcPr>
            <w:tcW w:w="1087" w:type="pct"/>
            <w:tcBorders>
              <w:bottom w:val="double" w:sz="4" w:space="0" w:color="auto"/>
            </w:tcBorders>
          </w:tcPr>
          <w:p w:rsidR="00F87603" w:rsidRPr="000E02E9" w:rsidRDefault="00F87603" w:rsidP="00EE748E">
            <w:pPr>
              <w:pStyle w:val="ac"/>
              <w:jc w:val="center"/>
            </w:pPr>
            <w:r w:rsidRPr="000E02E9">
              <w:t>5</w:t>
            </w:r>
          </w:p>
        </w:tc>
      </w:tr>
      <w:tr w:rsidR="00F87603" w:rsidRPr="000E02E9" w:rsidTr="00EE748E">
        <w:tc>
          <w:tcPr>
            <w:tcW w:w="2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7603" w:rsidRPr="000E02E9" w:rsidRDefault="00F87603" w:rsidP="00F87603">
            <w:pPr>
              <w:pStyle w:val="a4"/>
              <w:numPr>
                <w:ilvl w:val="0"/>
                <w:numId w:val="8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0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F87603" w:rsidRPr="000E02E9" w:rsidRDefault="00F87603" w:rsidP="00EE748E">
            <w:pPr>
              <w:pStyle w:val="ac"/>
            </w:pPr>
            <w:r w:rsidRPr="000E02E9">
              <w:t>Жилые зоны</w:t>
            </w:r>
          </w:p>
        </w:tc>
      </w:tr>
      <w:tr w:rsidR="00F87603" w:rsidRPr="000E02E9" w:rsidTr="00EE748E">
        <w:tc>
          <w:tcPr>
            <w:tcW w:w="2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7603" w:rsidRPr="00BB386A" w:rsidRDefault="00F87603" w:rsidP="00F87603">
            <w:pPr>
              <w:pStyle w:val="a4"/>
              <w:numPr>
                <w:ilvl w:val="1"/>
                <w:numId w:val="8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:rsidR="00F87603" w:rsidRPr="000E02E9" w:rsidRDefault="00F87603" w:rsidP="00EE748E">
            <w:pPr>
              <w:pStyle w:val="ac"/>
            </w:pPr>
            <w:r w:rsidRPr="000E02E9">
              <w:t>Зона застройки индивидуальными жилыми домами (Жин)</w:t>
            </w:r>
          </w:p>
        </w:tc>
        <w:tc>
          <w:tcPr>
            <w:tcW w:w="1557" w:type="pct"/>
            <w:tcBorders>
              <w:top w:val="single" w:sz="4" w:space="0" w:color="auto"/>
            </w:tcBorders>
          </w:tcPr>
          <w:p w:rsidR="00F87603" w:rsidRPr="000E02E9" w:rsidRDefault="00F87603" w:rsidP="00EE748E">
            <w:pPr>
              <w:pStyle w:val="ac"/>
            </w:pPr>
            <w:r w:rsidRPr="000E02E9">
              <w:t>Для индивидуального жилищного строительства (2.1)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Блокированная жилая застройка (2.3)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Амбулаторно-поликлиническое обслуживание (3.4.1)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Дошкольное, начальное и среднее общее образование (3.5.1)</w:t>
            </w:r>
          </w:p>
          <w:p w:rsidR="00F87603" w:rsidRPr="000E02E9" w:rsidRDefault="00F87603" w:rsidP="00EE74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:rsidR="00F87603" w:rsidRPr="000E02E9" w:rsidRDefault="00F87603" w:rsidP="00EE7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:rsidR="00F87603" w:rsidRPr="000E02E9" w:rsidRDefault="00F87603" w:rsidP="00EE7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:rsidR="00F87603" w:rsidRPr="000E02E9" w:rsidRDefault="00F87603" w:rsidP="00EE748E">
            <w:pPr>
              <w:pStyle w:val="ac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:rsidR="00F87603" w:rsidRDefault="00F87603" w:rsidP="00EE748E">
            <w:pPr>
              <w:pStyle w:val="ac"/>
            </w:pPr>
            <w:r w:rsidRPr="000E02E9">
              <w:t>Ведение садоводства (13.2)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Коммунальное обслуживание (3.1)</w:t>
            </w:r>
          </w:p>
        </w:tc>
        <w:tc>
          <w:tcPr>
            <w:tcW w:w="1351" w:type="pct"/>
            <w:tcBorders>
              <w:top w:val="single" w:sz="4" w:space="0" w:color="auto"/>
            </w:tcBorders>
          </w:tcPr>
          <w:p w:rsidR="00F87603" w:rsidRPr="000E02E9" w:rsidRDefault="00F87603" w:rsidP="00EE748E">
            <w:pPr>
              <w:pStyle w:val="ac"/>
            </w:pPr>
            <w:r w:rsidRPr="000E02E9">
              <w:t>Малоэтажная многоквартирная жилая застройка (2.1.1)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 xml:space="preserve">Хранение автотранспорта (2.7.1) 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Культурное развитие (3.6)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Религиозное использование (3.7)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:rsidR="00F87603" w:rsidRPr="000E02E9" w:rsidRDefault="00F87603" w:rsidP="00EE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:rsidR="00F87603" w:rsidRPr="000E02E9" w:rsidRDefault="00F87603" w:rsidP="00EE74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:rsidR="00F87603" w:rsidRPr="000E02E9" w:rsidRDefault="00F87603" w:rsidP="00EE748E">
            <w:pPr>
              <w:pStyle w:val="ac"/>
            </w:pPr>
            <w:r w:rsidRPr="000E02E9">
              <w:t>Площадки для занятий спортом (5.1.3)</w:t>
            </w:r>
          </w:p>
        </w:tc>
        <w:tc>
          <w:tcPr>
            <w:tcW w:w="1087" w:type="pct"/>
            <w:tcBorders>
              <w:top w:val="single" w:sz="4" w:space="0" w:color="auto"/>
            </w:tcBorders>
          </w:tcPr>
          <w:p w:rsidR="00F87603" w:rsidRPr="000E02E9" w:rsidRDefault="00F87603" w:rsidP="00EE748E">
            <w:pPr>
              <w:pStyle w:val="ac"/>
            </w:pPr>
            <w:r w:rsidRPr="000E02E9">
              <w:t>Не устанавливается</w:t>
            </w:r>
          </w:p>
        </w:tc>
      </w:tr>
    </w:tbl>
    <w:p w:rsidR="00F87603" w:rsidRPr="005D0B64" w:rsidRDefault="00F87603" w:rsidP="005D0B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87603" w:rsidRPr="005D0B64" w:rsidSect="00B517BC">
      <w:pgSz w:w="16838" w:h="11906" w:orient="landscape"/>
      <w:pgMar w:top="284" w:right="70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F12" w:rsidRDefault="00957F12" w:rsidP="00B517BC">
      <w:pPr>
        <w:spacing w:after="0" w:line="240" w:lineRule="auto"/>
      </w:pPr>
      <w:r>
        <w:separator/>
      </w:r>
    </w:p>
  </w:endnote>
  <w:endnote w:type="continuationSeparator" w:id="0">
    <w:p w:rsidR="00957F12" w:rsidRDefault="00957F12" w:rsidP="00B51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F12" w:rsidRDefault="00957F12" w:rsidP="00B517BC">
      <w:pPr>
        <w:spacing w:after="0" w:line="240" w:lineRule="auto"/>
      </w:pPr>
      <w:r>
        <w:separator/>
      </w:r>
    </w:p>
  </w:footnote>
  <w:footnote w:type="continuationSeparator" w:id="0">
    <w:p w:rsidR="00957F12" w:rsidRDefault="00957F12" w:rsidP="00B517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C235F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" w15:restartNumberingAfterBreak="0">
    <w:nsid w:val="30643814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786" w:hanging="360"/>
      </w:pPr>
      <w:rPr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084766"/>
    <w:multiLevelType w:val="hybridMultilevel"/>
    <w:tmpl w:val="243ED26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96E38DA"/>
    <w:multiLevelType w:val="hybridMultilevel"/>
    <w:tmpl w:val="8DD49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F6574D"/>
    <w:multiLevelType w:val="hybridMultilevel"/>
    <w:tmpl w:val="243ED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90A"/>
    <w:rsid w:val="00042E27"/>
    <w:rsid w:val="00045549"/>
    <w:rsid w:val="00113496"/>
    <w:rsid w:val="0020338F"/>
    <w:rsid w:val="0028200A"/>
    <w:rsid w:val="002A74B0"/>
    <w:rsid w:val="00343CD5"/>
    <w:rsid w:val="003A59A0"/>
    <w:rsid w:val="003B0204"/>
    <w:rsid w:val="00477E92"/>
    <w:rsid w:val="004E4114"/>
    <w:rsid w:val="00511DF2"/>
    <w:rsid w:val="00527F8D"/>
    <w:rsid w:val="00561715"/>
    <w:rsid w:val="005D0B64"/>
    <w:rsid w:val="00623E98"/>
    <w:rsid w:val="006547E2"/>
    <w:rsid w:val="00744DB6"/>
    <w:rsid w:val="00793CB1"/>
    <w:rsid w:val="007D7248"/>
    <w:rsid w:val="00893D29"/>
    <w:rsid w:val="008D1B46"/>
    <w:rsid w:val="009378B6"/>
    <w:rsid w:val="00957F12"/>
    <w:rsid w:val="00A43F03"/>
    <w:rsid w:val="00A60388"/>
    <w:rsid w:val="00A6706A"/>
    <w:rsid w:val="00A978BF"/>
    <w:rsid w:val="00AD18E7"/>
    <w:rsid w:val="00B07E2B"/>
    <w:rsid w:val="00B12360"/>
    <w:rsid w:val="00B419CF"/>
    <w:rsid w:val="00B517BC"/>
    <w:rsid w:val="00C03105"/>
    <w:rsid w:val="00C47F0D"/>
    <w:rsid w:val="00C7624F"/>
    <w:rsid w:val="00C9190A"/>
    <w:rsid w:val="00CB3F44"/>
    <w:rsid w:val="00CE1CD9"/>
    <w:rsid w:val="00E024F5"/>
    <w:rsid w:val="00E23E0E"/>
    <w:rsid w:val="00EE21BC"/>
    <w:rsid w:val="00F823E6"/>
    <w:rsid w:val="00F8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925EB"/>
  <w15:docId w15:val="{291B49E8-9906-4CF9-91ED-A91599C1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B64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793C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 Знак2"/>
    <w:basedOn w:val="a"/>
    <w:next w:val="a"/>
    <w:link w:val="20"/>
    <w:qFormat/>
    <w:rsid w:val="00793CB1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0B64"/>
    <w:rPr>
      <w:color w:val="0000FF" w:themeColor="hyperlink"/>
      <w:u w:val="single"/>
    </w:rPr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"/>
    <w:link w:val="a5"/>
    <w:uiPriority w:val="34"/>
    <w:qFormat/>
    <w:rsid w:val="005D0B64"/>
    <w:pPr>
      <w:ind w:left="720"/>
      <w:contextualSpacing/>
    </w:pPr>
  </w:style>
  <w:style w:type="table" w:styleId="a6">
    <w:name w:val="Table Grid"/>
    <w:basedOn w:val="a1"/>
    <w:uiPriority w:val="59"/>
    <w:rsid w:val="00EE2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42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2E27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B51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B517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Без интервала Знак"/>
    <w:aliases w:val="с интервалом Знак,Без интервала1 Знак,No Spacing Знак,No Spacing1 Знак"/>
    <w:link w:val="ac"/>
    <w:uiPriority w:val="1"/>
    <w:locked/>
    <w:rsid w:val="00B51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aliases w:val="с интервалом,Без интервала1,No Spacing,No Spacing1"/>
    <w:link w:val="ab"/>
    <w:uiPriority w:val="1"/>
    <w:qFormat/>
    <w:rsid w:val="00B517B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B517BC"/>
  </w:style>
  <w:style w:type="character" w:customStyle="1" w:styleId="11">
    <w:name w:val="Табличный_боковик_11 Знак"/>
    <w:link w:val="110"/>
    <w:locked/>
    <w:rsid w:val="00B517BC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10">
    <w:name w:val="Табличный_боковик_11"/>
    <w:link w:val="11"/>
    <w:qFormat/>
    <w:rsid w:val="00B517B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S">
    <w:name w:val="S_Обычный жирный"/>
    <w:basedOn w:val="a"/>
    <w:qFormat/>
    <w:rsid w:val="00B517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footnote reference"/>
    <w:semiHidden/>
    <w:unhideWhenUsed/>
    <w:rsid w:val="00B517BC"/>
    <w:rPr>
      <w:vertAlign w:val="superscript"/>
    </w:r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 Знак2 Знак"/>
    <w:basedOn w:val="a0"/>
    <w:link w:val="2"/>
    <w:rsid w:val="00793CB1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93C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F876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8760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0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avo-search.minjust.ru:8080/bigs/showDocument.html?id=2373D5D0-1664-4C4E-83D6-AB20D5108AE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-search.minjust.ru:8080/bigs/showDocument.html?id=387507C3-B80D-4C0D-9291-8CDC81673F2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387507C3-B80D-4C0D-9291-8CDC81673F2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98C85-7C8D-41FC-AFD7-C53989E4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usr100317</dc:creator>
  <cp:keywords/>
  <dc:description/>
  <cp:lastModifiedBy>USR020424</cp:lastModifiedBy>
  <cp:revision>6</cp:revision>
  <cp:lastPrinted>2024-06-25T02:46:00Z</cp:lastPrinted>
  <dcterms:created xsi:type="dcterms:W3CDTF">2024-06-03T05:29:00Z</dcterms:created>
  <dcterms:modified xsi:type="dcterms:W3CDTF">2024-06-25T02:46:00Z</dcterms:modified>
</cp:coreProperties>
</file>